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4DBE6" w14:textId="1879B5A0" w:rsidR="00062B69" w:rsidRPr="00062B69" w:rsidRDefault="00062B69" w:rsidP="00EF1837">
      <w:pPr>
        <w:jc w:val="center"/>
        <w:rPr>
          <w:b/>
          <w:bCs/>
          <w:sz w:val="28"/>
          <w:szCs w:val="28"/>
        </w:rPr>
      </w:pPr>
      <w:r w:rsidRPr="00062B69">
        <w:rPr>
          <w:b/>
          <w:bCs/>
          <w:sz w:val="28"/>
          <w:szCs w:val="28"/>
        </w:rPr>
        <w:t>Leav</w:t>
      </w:r>
      <w:r w:rsidR="004D05AD">
        <w:rPr>
          <w:b/>
          <w:bCs/>
          <w:sz w:val="28"/>
          <w:szCs w:val="28"/>
        </w:rPr>
        <w:t>e</w:t>
      </w:r>
      <w:r w:rsidRPr="00062B69">
        <w:rPr>
          <w:b/>
          <w:bCs/>
          <w:sz w:val="28"/>
          <w:szCs w:val="28"/>
        </w:rPr>
        <w:t xml:space="preserve"> a financial legacy for the future of Job’s Daughters International</w:t>
      </w:r>
    </w:p>
    <w:p w14:paraId="2344BF81" w14:textId="77777777" w:rsidR="00062B69" w:rsidRDefault="00062B69" w:rsidP="00EF1837"/>
    <w:p w14:paraId="6987CF5B" w14:textId="77777777" w:rsidR="00062B69" w:rsidRDefault="00062B69" w:rsidP="00EF1837">
      <w:r>
        <w:t>Job’s Daughters Supporters,</w:t>
      </w:r>
    </w:p>
    <w:p w14:paraId="78311C98" w14:textId="77777777" w:rsidR="00062B69" w:rsidRDefault="00062B69" w:rsidP="00EF1837"/>
    <w:p w14:paraId="6E74B828" w14:textId="77777777" w:rsidR="00EF6B23" w:rsidRDefault="00062B69" w:rsidP="00EF1837">
      <w:r>
        <w:t xml:space="preserve">Your love and dedication to Job’s Daughters International is greatly appreciated.  As we each endeavor to sustain our Order for future generations of young women we must consider how we can support the Order beyond our years of participation.  We are asking </w:t>
      </w:r>
      <w:r w:rsidR="004C64FC">
        <w:t>you</w:t>
      </w:r>
      <w:r>
        <w:t xml:space="preserve"> to include Job’s Daughters International in </w:t>
      </w:r>
      <w:r w:rsidR="004C64FC">
        <w:t>your</w:t>
      </w:r>
      <w:r>
        <w:t xml:space="preserve"> estate planning.  </w:t>
      </w:r>
    </w:p>
    <w:p w14:paraId="6C3D8A49" w14:textId="77777777" w:rsidR="00EF6B23" w:rsidRDefault="00EF6B23" w:rsidP="00EF1837"/>
    <w:p w14:paraId="1F736D24" w14:textId="0EC9BBFD" w:rsidR="00062B69" w:rsidRDefault="00062B69" w:rsidP="00EF1837">
      <w:pPr>
        <w:rPr>
          <w:b/>
          <w:bCs/>
        </w:rPr>
      </w:pPr>
      <w:r>
        <w:t xml:space="preserve">Planned giving is a great opportunity to support future generations of Job’s Daughters International through a gift that takes effect upon entering the great Bethel on high.  When you include Job’s Daughters International in your will or estate plans you help provide the financial power the organization needs to help </w:t>
      </w:r>
      <w:r w:rsidRPr="004C64FC">
        <w:t>future generation of young women</w:t>
      </w:r>
      <w:r w:rsidR="004C64FC">
        <w:t>.</w:t>
      </w:r>
      <w:r>
        <w:rPr>
          <w:b/>
          <w:bCs/>
        </w:rPr>
        <w:t xml:space="preserve"> </w:t>
      </w:r>
    </w:p>
    <w:p w14:paraId="1925EE32" w14:textId="77777777" w:rsidR="004C64FC" w:rsidRDefault="004C64FC" w:rsidP="00EF1837">
      <w:pPr>
        <w:rPr>
          <w:b/>
          <w:bCs/>
        </w:rPr>
      </w:pPr>
    </w:p>
    <w:p w14:paraId="5D35FC8F" w14:textId="72533B98" w:rsidR="00062B69" w:rsidRDefault="00062B69" w:rsidP="00EF1837">
      <w:r>
        <w:t xml:space="preserve">Planned giving includes Wills, Bequests, Life Insurance policies, IRA and Retirement plans, and Annuities. While providing for your loved ones, a bequest can also include Job’s Daughters International. </w:t>
      </w:r>
      <w:r w:rsidR="00CB474C">
        <w:t xml:space="preserve"> </w:t>
      </w:r>
      <w:r>
        <w:t>Your gift may be a specific dollar amount</w:t>
      </w:r>
      <w:r w:rsidR="00CB474C">
        <w:t xml:space="preserve"> or</w:t>
      </w:r>
      <w:r>
        <w:t xml:space="preserve"> a percentage of your estate. Below is suggested language to take to your attorney for use in drafting your bequest.</w:t>
      </w:r>
    </w:p>
    <w:p w14:paraId="7B26D12A" w14:textId="444182A2" w:rsidR="00062B69" w:rsidRDefault="00062B69" w:rsidP="00EF1837">
      <w:pPr>
        <w:rPr>
          <w:b/>
          <w:bCs/>
        </w:rPr>
      </w:pPr>
      <w:r>
        <w:rPr>
          <w:b/>
          <w:bCs/>
        </w:rPr>
        <w:t>For an unrestricted gift that allows Job’s Daughters International to determine how to use the funds based on the most pressing needs, use the following language for your will and/or trust</w:t>
      </w:r>
    </w:p>
    <w:p w14:paraId="1B332295" w14:textId="6D17C69C" w:rsidR="00062B69" w:rsidRDefault="00062B69" w:rsidP="00B559D2">
      <w:pPr>
        <w:ind w:left="360"/>
      </w:pPr>
      <w:r>
        <w:t>"I give to Job’s Daughters International, a nonprofit corporation currently located at 233 W. 6</w:t>
      </w:r>
      <w:r>
        <w:rPr>
          <w:vertAlign w:val="superscript"/>
        </w:rPr>
        <w:t>th</w:t>
      </w:r>
      <w:r>
        <w:t xml:space="preserve"> Street, Papillion, NE 68046-2210, or its successor thereto, _________ [written amount or percentage of the estate or description of property] for its unrestricted charitable use and purpose."</w:t>
      </w:r>
    </w:p>
    <w:p w14:paraId="13C27E61" w14:textId="77777777" w:rsidR="00062B69" w:rsidRDefault="00062B69" w:rsidP="00EF1837">
      <w:pPr>
        <w:rPr>
          <w:b/>
          <w:bCs/>
        </w:rPr>
      </w:pPr>
      <w:r>
        <w:rPr>
          <w:b/>
          <w:bCs/>
        </w:rPr>
        <w:t>To designate your provision for a particular purpose:</w:t>
      </w:r>
    </w:p>
    <w:p w14:paraId="27771752" w14:textId="77777777" w:rsidR="00062B69" w:rsidRDefault="00062B69" w:rsidP="00B559D2">
      <w:pPr>
        <w:ind w:left="360"/>
      </w:pPr>
      <w:r>
        <w:t>"I give to Job’s Daughters International, a nonprofit corporation currently located at 233 W. 6</w:t>
      </w:r>
      <w:r>
        <w:rPr>
          <w:vertAlign w:val="superscript"/>
        </w:rPr>
        <w:t>th</w:t>
      </w:r>
      <w:r>
        <w:t xml:space="preserve"> Street, Papillion, NE 68046-2210, or its successor thereto, _________ [written amount or percentage of the estate or description of property]. This gift should be used for (state purpose) if and so long as Job’s Daughters International determines that the need exists. If Job’s Daughters International shall determine at the outset or at a later time that the need does not exist, or no longer exists or for some reason it is not possible (or prudent) to administer my gift as originally intended, then Job’s Daughters International may, in its sole and uncontrolled discretion, direct the use of my bequest for a purpose related as closely as possible to that stated above."</w:t>
      </w:r>
    </w:p>
    <w:p w14:paraId="47DD6E67" w14:textId="77777777" w:rsidR="00251BA5" w:rsidRDefault="00251BA5" w:rsidP="00EF1837"/>
    <w:p w14:paraId="3E73897D" w14:textId="4270653E" w:rsidR="00062B69" w:rsidRDefault="00062B69" w:rsidP="00EF1837">
      <w:r>
        <w:t>If you have named Job’s Daughters International in your will or trust, please let us know so we can ensure that your gift is used according to your wishes. Notifying us of your plans will enable us to plan for the use of your future gift.</w:t>
      </w:r>
      <w:r w:rsidR="00420D78">
        <w:t xml:space="preserve">  I</w:t>
      </w:r>
      <w:r>
        <w:t>if you prefer to remain anonymous, we will keep your name and gift in strict confidence.</w:t>
      </w:r>
      <w:r w:rsidR="00EF1837">
        <w:t xml:space="preserve">  </w:t>
      </w:r>
      <w:r w:rsidR="004D05AD">
        <w:t>The</w:t>
      </w:r>
      <w:r w:rsidR="00EF1837">
        <w:t xml:space="preserve"> </w:t>
      </w:r>
      <w:r>
        <w:t>Job’s Daughters International office</w:t>
      </w:r>
      <w:r w:rsidR="004D05AD">
        <w:t xml:space="preserve"> can be reached</w:t>
      </w:r>
      <w:r>
        <w:t xml:space="preserve"> at +1-402-592-7987 or </w:t>
      </w:r>
      <w:hyperlink r:id="rId7" w:history="1">
        <w:r>
          <w:rPr>
            <w:rStyle w:val="Hyperlink"/>
          </w:rPr>
          <w:t>office@jdint.org</w:t>
        </w:r>
      </w:hyperlink>
      <w:r>
        <w:t xml:space="preserve"> </w:t>
      </w:r>
      <w:r w:rsidR="00EF1837">
        <w:t>to inform us of your donation or with questions.</w:t>
      </w:r>
    </w:p>
    <w:p w14:paraId="33BC8193" w14:textId="77777777" w:rsidR="00062B69" w:rsidRDefault="00062B69" w:rsidP="00EF1837"/>
    <w:p w14:paraId="61C3BBD8" w14:textId="77777777" w:rsidR="00062B69" w:rsidRDefault="00062B69" w:rsidP="00EF1837">
      <w:r>
        <w:t xml:space="preserve">Thank you for considering this important gift. </w:t>
      </w:r>
    </w:p>
    <w:p w14:paraId="2D0A2656" w14:textId="77777777" w:rsidR="00062B69" w:rsidRDefault="00062B69" w:rsidP="00EF1837"/>
    <w:p w14:paraId="796D750D" w14:textId="77777777" w:rsidR="00062B69" w:rsidRDefault="00062B69" w:rsidP="00EF1837">
      <w:r>
        <w:t>With Gratitude,</w:t>
      </w:r>
    </w:p>
    <w:p w14:paraId="17CE0DF3" w14:textId="77777777" w:rsidR="008D6F25" w:rsidRDefault="008D6F25" w:rsidP="00EF1837"/>
    <w:p w14:paraId="1EA43F79" w14:textId="17196D82" w:rsidR="00062B69" w:rsidRDefault="00062B69" w:rsidP="00EF1837">
      <w:r>
        <w:t>Executive Mange</w:t>
      </w:r>
      <w:r w:rsidR="008D6F25">
        <w:t>r</w:t>
      </w:r>
    </w:p>
    <w:p w14:paraId="4C2AED38" w14:textId="4544FC80" w:rsidR="00E730C4" w:rsidRDefault="00062B69" w:rsidP="00EF1837">
      <w:r>
        <w:t>Job’s Daughters International</w:t>
      </w:r>
    </w:p>
    <w:sectPr w:rsidR="00E730C4" w:rsidSect="00251BA5">
      <w:headerReference w:type="default" r:id="rId8"/>
      <w:pgSz w:w="12240" w:h="15840"/>
      <w:pgMar w:top="810" w:right="900" w:bottom="81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4BE4F" w14:textId="77777777" w:rsidR="009605BD" w:rsidRDefault="009605BD" w:rsidP="005655C9">
      <w:r>
        <w:separator/>
      </w:r>
    </w:p>
  </w:endnote>
  <w:endnote w:type="continuationSeparator" w:id="0">
    <w:p w14:paraId="0D97EDB7" w14:textId="77777777" w:rsidR="009605BD" w:rsidRDefault="009605BD" w:rsidP="0056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891EC" w14:textId="77777777" w:rsidR="009605BD" w:rsidRDefault="009605BD" w:rsidP="005655C9">
      <w:r>
        <w:separator/>
      </w:r>
    </w:p>
  </w:footnote>
  <w:footnote w:type="continuationSeparator" w:id="0">
    <w:p w14:paraId="641B34D5" w14:textId="77777777" w:rsidR="009605BD" w:rsidRDefault="009605BD" w:rsidP="00565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3ED78" w14:textId="13BB888D" w:rsidR="005655C9" w:rsidRDefault="00631556" w:rsidP="00631556">
    <w:pPr>
      <w:pStyle w:val="Header"/>
      <w:jc w:val="center"/>
    </w:pPr>
    <w:r>
      <w:rPr>
        <w:noProof/>
      </w:rPr>
      <w:drawing>
        <wp:inline distT="0" distB="0" distL="0" distR="0" wp14:anchorId="26E6F852" wp14:editId="122C547D">
          <wp:extent cx="4578350" cy="1336590"/>
          <wp:effectExtent l="0" t="0" r="0" b="0"/>
          <wp:docPr id="1225809907" name="Picture 1225809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8683" cy="1351284"/>
                  </a:xfrm>
                  <a:prstGeom prst="rect">
                    <a:avLst/>
                  </a:prstGeom>
                  <a:noFill/>
                  <a:ln>
                    <a:noFill/>
                  </a:ln>
                </pic:spPr>
              </pic:pic>
            </a:graphicData>
          </a:graphic>
        </wp:inline>
      </w:drawing>
    </w:r>
  </w:p>
  <w:p w14:paraId="1CBB102C" w14:textId="77777777" w:rsidR="005655C9" w:rsidRDefault="005655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3C"/>
    <w:rsid w:val="00062B69"/>
    <w:rsid w:val="0012727E"/>
    <w:rsid w:val="00251BA5"/>
    <w:rsid w:val="003B1757"/>
    <w:rsid w:val="00420D78"/>
    <w:rsid w:val="004C64FC"/>
    <w:rsid w:val="004D05AD"/>
    <w:rsid w:val="005655C9"/>
    <w:rsid w:val="005A07CE"/>
    <w:rsid w:val="00631556"/>
    <w:rsid w:val="006A2FAB"/>
    <w:rsid w:val="0085183C"/>
    <w:rsid w:val="008D6F25"/>
    <w:rsid w:val="009605BD"/>
    <w:rsid w:val="00B559D2"/>
    <w:rsid w:val="00CB474C"/>
    <w:rsid w:val="00E730C4"/>
    <w:rsid w:val="00EF1837"/>
    <w:rsid w:val="00E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92A71"/>
  <w15:chartTrackingRefBased/>
  <w15:docId w15:val="{4BC29B8D-F675-4093-9390-36D59A44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B6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5C9"/>
    <w:pPr>
      <w:tabs>
        <w:tab w:val="center" w:pos="4680"/>
        <w:tab w:val="right" w:pos="9360"/>
      </w:tabs>
    </w:pPr>
  </w:style>
  <w:style w:type="character" w:customStyle="1" w:styleId="HeaderChar">
    <w:name w:val="Header Char"/>
    <w:basedOn w:val="DefaultParagraphFont"/>
    <w:link w:val="Header"/>
    <w:uiPriority w:val="99"/>
    <w:rsid w:val="005655C9"/>
  </w:style>
  <w:style w:type="paragraph" w:styleId="Footer">
    <w:name w:val="footer"/>
    <w:basedOn w:val="Normal"/>
    <w:link w:val="FooterChar"/>
    <w:uiPriority w:val="99"/>
    <w:unhideWhenUsed/>
    <w:rsid w:val="005655C9"/>
    <w:pPr>
      <w:tabs>
        <w:tab w:val="center" w:pos="4680"/>
        <w:tab w:val="right" w:pos="9360"/>
      </w:tabs>
    </w:pPr>
  </w:style>
  <w:style w:type="character" w:customStyle="1" w:styleId="FooterChar">
    <w:name w:val="Footer Char"/>
    <w:basedOn w:val="DefaultParagraphFont"/>
    <w:link w:val="Footer"/>
    <w:uiPriority w:val="99"/>
    <w:rsid w:val="005655C9"/>
  </w:style>
  <w:style w:type="character" w:styleId="Hyperlink">
    <w:name w:val="Hyperlink"/>
    <w:basedOn w:val="DefaultParagraphFont"/>
    <w:uiPriority w:val="99"/>
    <w:semiHidden/>
    <w:unhideWhenUsed/>
    <w:rsid w:val="00062B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76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jdint.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022F7-64C5-4EA9-A7C5-9A04E8A64E10}">
  <ds:schemaRefs>
    <ds:schemaRef ds:uri="http://schemas.openxmlformats.org/officeDocument/2006/bibliography"/>
  </ds:schemaRefs>
</ds:datastoreItem>
</file>

<file path=docMetadata/LabelInfo.xml><?xml version="1.0" encoding="utf-8"?>
<clbl:labelList xmlns:clbl="http://schemas.microsoft.com/office/2020/mipLabelMetadata">
  <clbl:label id="{1a52584d-ac98-46b5-b716-447f86f3ab44}" enabled="1" method="Standard" siteId="{ee69be27-d938-4eb5-8711-c5e69ca4371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2628</Characters>
  <Application>Microsoft Office Word</Application>
  <DocSecurity>0</DocSecurity>
  <Lines>21</Lines>
  <Paragraphs>6</Paragraphs>
  <ScaleCrop>false</ScaleCrop>
  <Company>Starbucks Coffee Company</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Andrews</dc:creator>
  <cp:keywords/>
  <dc:description/>
  <cp:lastModifiedBy>Alan Dye</cp:lastModifiedBy>
  <cp:revision>2</cp:revision>
  <dcterms:created xsi:type="dcterms:W3CDTF">2024-07-06T18:56:00Z</dcterms:created>
  <dcterms:modified xsi:type="dcterms:W3CDTF">2024-07-06T18:56:00Z</dcterms:modified>
</cp:coreProperties>
</file>